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3C9" w:rsidRPr="009A73C9" w:rsidRDefault="00FC7224" w:rsidP="0076200A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9A73C9">
        <w:rPr>
          <w:b/>
          <w:bCs/>
          <w:sz w:val="28"/>
          <w:szCs w:val="28"/>
        </w:rPr>
        <w:t>Mo</w:t>
      </w:r>
      <w:bookmarkStart w:id="0" w:name="_GoBack"/>
      <w:bookmarkEnd w:id="0"/>
      <w:r w:rsidRPr="009A73C9">
        <w:rPr>
          <w:b/>
          <w:bCs/>
          <w:sz w:val="28"/>
          <w:szCs w:val="28"/>
        </w:rPr>
        <w:t xml:space="preserve">dule 3 Handout </w:t>
      </w:r>
      <w:r w:rsidR="005C3FB6" w:rsidRPr="009A73C9">
        <w:rPr>
          <w:b/>
          <w:bCs/>
          <w:sz w:val="28"/>
          <w:szCs w:val="28"/>
        </w:rPr>
        <w:t>–</w:t>
      </w:r>
      <w:r w:rsidRPr="009A73C9">
        <w:rPr>
          <w:b/>
          <w:bCs/>
          <w:sz w:val="28"/>
          <w:szCs w:val="28"/>
        </w:rPr>
        <w:t xml:space="preserve"> </w:t>
      </w:r>
      <w:r w:rsidR="003A1D92" w:rsidRPr="009A73C9">
        <w:rPr>
          <w:b/>
          <w:bCs/>
          <w:sz w:val="28"/>
          <w:szCs w:val="28"/>
        </w:rPr>
        <w:t xml:space="preserve">HIV </w:t>
      </w:r>
      <w:r w:rsidR="00CC0EE8" w:rsidRPr="009A73C9">
        <w:rPr>
          <w:b/>
          <w:bCs/>
          <w:sz w:val="28"/>
          <w:szCs w:val="28"/>
        </w:rPr>
        <w:t>PrEP</w:t>
      </w:r>
      <w:r w:rsidR="003A1D92" w:rsidRPr="009A73C9">
        <w:rPr>
          <w:b/>
          <w:bCs/>
          <w:sz w:val="28"/>
          <w:szCs w:val="28"/>
        </w:rPr>
        <w:t xml:space="preserve"> </w:t>
      </w:r>
      <w:r w:rsidR="009A73C9" w:rsidRPr="009A73C9">
        <w:rPr>
          <w:b/>
          <w:bCs/>
          <w:sz w:val="28"/>
          <w:szCs w:val="28"/>
        </w:rPr>
        <w:t xml:space="preserve">and </w:t>
      </w:r>
      <w:r w:rsidR="003A1D92" w:rsidRPr="009A73C9">
        <w:rPr>
          <w:b/>
          <w:bCs/>
          <w:sz w:val="28"/>
          <w:szCs w:val="28"/>
        </w:rPr>
        <w:t xml:space="preserve">Treatment </w:t>
      </w:r>
    </w:p>
    <w:p w:rsidR="00CC0EE8" w:rsidRPr="009A73C9" w:rsidRDefault="00CC0EE8" w:rsidP="0076200A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9A73C9">
        <w:rPr>
          <w:b/>
          <w:bCs/>
          <w:sz w:val="28"/>
          <w:szCs w:val="28"/>
        </w:rPr>
        <w:t>Barriers</w:t>
      </w:r>
      <w:r w:rsidR="009A73C9" w:rsidRPr="009A73C9">
        <w:rPr>
          <w:b/>
          <w:bCs/>
          <w:sz w:val="28"/>
          <w:szCs w:val="28"/>
        </w:rPr>
        <w:t xml:space="preserve"> </w:t>
      </w:r>
      <w:r w:rsidRPr="009A73C9">
        <w:rPr>
          <w:b/>
          <w:bCs/>
          <w:sz w:val="28"/>
          <w:szCs w:val="28"/>
        </w:rPr>
        <w:t>for Black Gay Men</w:t>
      </w:r>
    </w:p>
    <w:p w:rsidR="0076200A" w:rsidRDefault="0076200A" w:rsidP="0076200A">
      <w:pPr>
        <w:spacing w:after="0" w:line="360" w:lineRule="auto"/>
        <w:rPr>
          <w:b/>
          <w:bCs/>
          <w:sz w:val="28"/>
          <w:szCs w:val="28"/>
        </w:rPr>
      </w:pPr>
    </w:p>
    <w:p w:rsidR="005B2784" w:rsidRPr="00163F53" w:rsidRDefault="00CC0EE8" w:rsidP="0076200A">
      <w:pPr>
        <w:spacing w:after="0" w:line="360" w:lineRule="auto"/>
        <w:rPr>
          <w:b/>
          <w:bCs/>
          <w:sz w:val="28"/>
          <w:szCs w:val="28"/>
        </w:rPr>
      </w:pPr>
      <w:r w:rsidRPr="00163F53">
        <w:rPr>
          <w:b/>
          <w:bCs/>
          <w:sz w:val="28"/>
          <w:szCs w:val="28"/>
        </w:rPr>
        <w:t>BGM</w:t>
      </w:r>
      <w:r w:rsidR="00163F53" w:rsidRPr="00163F53">
        <w:rPr>
          <w:b/>
          <w:bCs/>
          <w:sz w:val="28"/>
          <w:szCs w:val="28"/>
        </w:rPr>
        <w:t xml:space="preserve"> – Social Determinants</w:t>
      </w:r>
      <w:r w:rsidR="00163F53">
        <w:rPr>
          <w:b/>
          <w:bCs/>
          <w:sz w:val="28"/>
          <w:szCs w:val="28"/>
        </w:rPr>
        <w:t xml:space="preserve"> – Things of the Outside</w:t>
      </w:r>
    </w:p>
    <w:p w:rsidR="00806E9E" w:rsidRPr="003A1D92" w:rsidRDefault="00806E9E" w:rsidP="00E836AC">
      <w:pPr>
        <w:numPr>
          <w:ilvl w:val="0"/>
          <w:numId w:val="1"/>
        </w:numPr>
        <w:spacing w:after="120" w:line="240" w:lineRule="auto"/>
        <w:rPr>
          <w:b/>
          <w:sz w:val="28"/>
          <w:szCs w:val="28"/>
        </w:rPr>
      </w:pPr>
      <w:r w:rsidRPr="003A1D92">
        <w:rPr>
          <w:b/>
          <w:sz w:val="28"/>
          <w:szCs w:val="28"/>
        </w:rPr>
        <w:t>Intersectional Stigmas</w:t>
      </w:r>
    </w:p>
    <w:p w:rsidR="00806E9E" w:rsidRPr="00806E9E" w:rsidRDefault="00806E9E" w:rsidP="00E836AC">
      <w:pPr>
        <w:numPr>
          <w:ilvl w:val="0"/>
          <w:numId w:val="1"/>
        </w:numPr>
        <w:spacing w:after="120" w:line="240" w:lineRule="auto"/>
        <w:ind w:left="720"/>
        <w:rPr>
          <w:b/>
          <w:sz w:val="24"/>
          <w:szCs w:val="24"/>
        </w:rPr>
      </w:pPr>
      <w:r w:rsidRPr="00806E9E">
        <w:rPr>
          <w:b/>
          <w:sz w:val="24"/>
          <w:szCs w:val="24"/>
        </w:rPr>
        <w:t>Anti-Black Racism</w:t>
      </w:r>
    </w:p>
    <w:p w:rsidR="00E40504" w:rsidRDefault="004D3E60" w:rsidP="00E836AC">
      <w:pPr>
        <w:numPr>
          <w:ilvl w:val="0"/>
          <w:numId w:val="1"/>
        </w:numPr>
        <w:spacing w:after="120" w:line="240" w:lineRule="auto"/>
        <w:ind w:left="720"/>
        <w:rPr>
          <w:b/>
          <w:sz w:val="24"/>
          <w:szCs w:val="24"/>
        </w:rPr>
      </w:pPr>
      <w:r w:rsidRPr="00E836AC">
        <w:rPr>
          <w:b/>
          <w:sz w:val="24"/>
          <w:szCs w:val="24"/>
        </w:rPr>
        <w:t>H</w:t>
      </w:r>
      <w:r w:rsidR="0093612F" w:rsidRPr="00CC0EE8">
        <w:rPr>
          <w:b/>
          <w:sz w:val="24"/>
          <w:szCs w:val="24"/>
        </w:rPr>
        <w:t>omophobia</w:t>
      </w:r>
    </w:p>
    <w:p w:rsidR="00806E9E" w:rsidRDefault="00806E9E" w:rsidP="00E836AC">
      <w:pPr>
        <w:numPr>
          <w:ilvl w:val="0"/>
          <w:numId w:val="1"/>
        </w:numPr>
        <w:spacing w:after="120" w:line="240" w:lineRule="auto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Immigration status</w:t>
      </w:r>
    </w:p>
    <w:p w:rsidR="00806E9E" w:rsidRDefault="00E836AC" w:rsidP="00E836AC">
      <w:pPr>
        <w:numPr>
          <w:ilvl w:val="0"/>
          <w:numId w:val="1"/>
        </w:numPr>
        <w:spacing w:after="120" w:line="240" w:lineRule="auto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Having HIV/STI-</w:t>
      </w:r>
      <w:r w:rsidR="00806E9E">
        <w:rPr>
          <w:b/>
          <w:sz w:val="24"/>
          <w:szCs w:val="24"/>
        </w:rPr>
        <w:t>related health conditions and needs</w:t>
      </w:r>
    </w:p>
    <w:p w:rsidR="00806E9E" w:rsidRDefault="00806E9E" w:rsidP="00E836AC">
      <w:pPr>
        <w:numPr>
          <w:ilvl w:val="0"/>
          <w:numId w:val="1"/>
        </w:numPr>
        <w:spacing w:after="120" w:line="240" w:lineRule="auto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Incarceration history</w:t>
      </w:r>
    </w:p>
    <w:p w:rsidR="003A1D92" w:rsidRPr="00CC0EE8" w:rsidRDefault="003A1D92" w:rsidP="00E836AC">
      <w:pPr>
        <w:numPr>
          <w:ilvl w:val="0"/>
          <w:numId w:val="1"/>
        </w:numPr>
        <w:spacing w:after="120" w:line="240" w:lineRule="auto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Poverty, employment instability</w:t>
      </w:r>
    </w:p>
    <w:p w:rsidR="00A031FA" w:rsidRPr="00E836AC" w:rsidRDefault="00A031FA" w:rsidP="003A1D92">
      <w:pPr>
        <w:pStyle w:val="ListParagraph"/>
        <w:numPr>
          <w:ilvl w:val="0"/>
          <w:numId w:val="7"/>
        </w:numPr>
        <w:spacing w:before="240" w:after="120" w:line="240" w:lineRule="auto"/>
        <w:ind w:left="360"/>
        <w:rPr>
          <w:sz w:val="24"/>
          <w:szCs w:val="24"/>
        </w:rPr>
      </w:pPr>
      <w:r w:rsidRPr="003A1D92">
        <w:rPr>
          <w:b/>
          <w:sz w:val="28"/>
          <w:szCs w:val="28"/>
        </w:rPr>
        <w:t xml:space="preserve">Lack of Supportive Social, Religious, </w:t>
      </w:r>
      <w:r w:rsidR="009A73C9">
        <w:rPr>
          <w:b/>
          <w:sz w:val="28"/>
          <w:szCs w:val="28"/>
        </w:rPr>
        <w:t>and</w:t>
      </w:r>
      <w:r w:rsidRPr="003A1D92">
        <w:rPr>
          <w:b/>
          <w:sz w:val="28"/>
          <w:szCs w:val="28"/>
        </w:rPr>
        <w:t xml:space="preserve"> Community Norms </w:t>
      </w:r>
      <w:r w:rsidR="009A73C9">
        <w:rPr>
          <w:b/>
          <w:sz w:val="28"/>
          <w:szCs w:val="28"/>
        </w:rPr>
        <w:t>&amp;</w:t>
      </w:r>
      <w:r w:rsidRPr="003A1D92">
        <w:rPr>
          <w:b/>
          <w:sz w:val="28"/>
          <w:szCs w:val="28"/>
        </w:rPr>
        <w:t xml:space="preserve"> Peer </w:t>
      </w:r>
      <w:r w:rsidR="00E836AC" w:rsidRPr="003A1D92">
        <w:rPr>
          <w:b/>
          <w:sz w:val="28"/>
          <w:szCs w:val="28"/>
        </w:rPr>
        <w:t>Norms</w:t>
      </w:r>
      <w:r w:rsidR="00E836AC" w:rsidRPr="00E836AC">
        <w:rPr>
          <w:b/>
          <w:sz w:val="24"/>
          <w:szCs w:val="24"/>
        </w:rPr>
        <w:t xml:space="preserve"> </w:t>
      </w:r>
      <w:r w:rsidR="00E836AC" w:rsidRPr="00E836AC">
        <w:rPr>
          <w:sz w:val="24"/>
          <w:szCs w:val="24"/>
        </w:rPr>
        <w:t>(Lassiter</w:t>
      </w:r>
      <w:r w:rsidR="00E836AC">
        <w:rPr>
          <w:sz w:val="24"/>
          <w:szCs w:val="24"/>
        </w:rPr>
        <w:t xml:space="preserve"> et al.  [</w:t>
      </w:r>
      <w:r w:rsidRPr="00E836AC">
        <w:rPr>
          <w:sz w:val="24"/>
          <w:szCs w:val="24"/>
        </w:rPr>
        <w:t>2014</w:t>
      </w:r>
      <w:r w:rsidR="00E836AC">
        <w:rPr>
          <w:sz w:val="24"/>
          <w:szCs w:val="24"/>
        </w:rPr>
        <w:t>];</w:t>
      </w:r>
      <w:r w:rsidRPr="00E836AC">
        <w:rPr>
          <w:sz w:val="24"/>
          <w:szCs w:val="24"/>
        </w:rPr>
        <w:t xml:space="preserve"> </w:t>
      </w:r>
      <w:r w:rsidR="00E836AC">
        <w:rPr>
          <w:sz w:val="24"/>
          <w:szCs w:val="24"/>
        </w:rPr>
        <w:t>Jeffries et al.  [</w:t>
      </w:r>
      <w:r w:rsidRPr="00E836AC">
        <w:rPr>
          <w:sz w:val="24"/>
          <w:szCs w:val="24"/>
        </w:rPr>
        <w:t>2017</w:t>
      </w:r>
      <w:r w:rsidR="00E836AC">
        <w:rPr>
          <w:sz w:val="24"/>
          <w:szCs w:val="24"/>
        </w:rPr>
        <w:t>]</w:t>
      </w:r>
      <w:r w:rsidRPr="00E836AC">
        <w:rPr>
          <w:sz w:val="24"/>
          <w:szCs w:val="24"/>
        </w:rPr>
        <w:t>)</w:t>
      </w:r>
    </w:p>
    <w:p w:rsidR="00E40504" w:rsidRDefault="004D3E60" w:rsidP="00E836AC">
      <w:pPr>
        <w:numPr>
          <w:ilvl w:val="1"/>
          <w:numId w:val="1"/>
        </w:numPr>
        <w:spacing w:after="120" w:line="240" w:lineRule="auto"/>
        <w:ind w:left="720"/>
        <w:rPr>
          <w:sz w:val="24"/>
          <w:szCs w:val="24"/>
        </w:rPr>
      </w:pPr>
      <w:r>
        <w:rPr>
          <w:b/>
          <w:sz w:val="24"/>
          <w:szCs w:val="24"/>
        </w:rPr>
        <w:t xml:space="preserve">Social Norms – </w:t>
      </w:r>
      <w:r w:rsidR="005C3FB6">
        <w:rPr>
          <w:sz w:val="24"/>
          <w:szCs w:val="24"/>
        </w:rPr>
        <w:t>c</w:t>
      </w:r>
      <w:r w:rsidR="009A73C9">
        <w:rPr>
          <w:sz w:val="24"/>
          <w:szCs w:val="24"/>
        </w:rPr>
        <w:t>ommunity medical d</w:t>
      </w:r>
      <w:r w:rsidRPr="004D3E60">
        <w:rPr>
          <w:sz w:val="24"/>
          <w:szCs w:val="24"/>
        </w:rPr>
        <w:t>i</w:t>
      </w:r>
      <w:r w:rsidR="0093612F" w:rsidRPr="004D3E60">
        <w:rPr>
          <w:sz w:val="24"/>
          <w:szCs w:val="24"/>
        </w:rPr>
        <w:t>strust</w:t>
      </w:r>
      <w:r w:rsidR="00DD2580">
        <w:rPr>
          <w:sz w:val="24"/>
          <w:szCs w:val="24"/>
        </w:rPr>
        <w:t>, attitudes towards preventive service</w:t>
      </w:r>
    </w:p>
    <w:p w:rsidR="00FC7224" w:rsidRPr="002D26B6" w:rsidRDefault="00FC7224" w:rsidP="00E836AC">
      <w:pPr>
        <w:numPr>
          <w:ilvl w:val="1"/>
          <w:numId w:val="1"/>
        </w:numPr>
        <w:spacing w:after="120" w:line="240" w:lineRule="auto"/>
        <w:ind w:left="720"/>
        <w:rPr>
          <w:sz w:val="24"/>
          <w:szCs w:val="24"/>
        </w:rPr>
      </w:pPr>
      <w:r>
        <w:rPr>
          <w:b/>
          <w:sz w:val="24"/>
          <w:szCs w:val="24"/>
        </w:rPr>
        <w:t>Lack of Social Support –</w:t>
      </w:r>
      <w:r w:rsidR="005C3FB6">
        <w:rPr>
          <w:sz w:val="24"/>
          <w:szCs w:val="24"/>
        </w:rPr>
        <w:t xml:space="preserve"> s</w:t>
      </w:r>
      <w:r>
        <w:rPr>
          <w:sz w:val="24"/>
          <w:szCs w:val="24"/>
        </w:rPr>
        <w:t>ocial isolation due to rejection from family, community, church</w:t>
      </w:r>
      <w:r w:rsidR="002D26B6">
        <w:rPr>
          <w:sz w:val="24"/>
          <w:szCs w:val="24"/>
        </w:rPr>
        <w:t xml:space="preserve">   </w:t>
      </w:r>
      <w:r w:rsidR="00E836AC">
        <w:rPr>
          <w:sz w:val="24"/>
          <w:szCs w:val="24"/>
        </w:rPr>
        <w:t>(Kelly et al.  [</w:t>
      </w:r>
      <w:r w:rsidR="002D26B6" w:rsidRPr="002D26B6">
        <w:rPr>
          <w:sz w:val="24"/>
          <w:szCs w:val="24"/>
        </w:rPr>
        <w:t>2016</w:t>
      </w:r>
      <w:r w:rsidR="00E836AC">
        <w:rPr>
          <w:sz w:val="24"/>
          <w:szCs w:val="24"/>
        </w:rPr>
        <w:t>]</w:t>
      </w:r>
      <w:r w:rsidR="002D26B6" w:rsidRPr="002D26B6">
        <w:rPr>
          <w:sz w:val="24"/>
          <w:szCs w:val="24"/>
        </w:rPr>
        <w:t>)</w:t>
      </w:r>
    </w:p>
    <w:p w:rsidR="00FC7224" w:rsidRPr="00CC0EE8" w:rsidRDefault="00FC7224" w:rsidP="00E836AC">
      <w:pPr>
        <w:numPr>
          <w:ilvl w:val="1"/>
          <w:numId w:val="1"/>
        </w:numPr>
        <w:spacing w:after="120" w:line="240" w:lineRule="auto"/>
        <w:ind w:left="720"/>
        <w:rPr>
          <w:sz w:val="24"/>
          <w:szCs w:val="24"/>
        </w:rPr>
      </w:pPr>
      <w:r w:rsidRPr="00CC0EE8">
        <w:rPr>
          <w:b/>
          <w:bCs/>
          <w:sz w:val="24"/>
          <w:szCs w:val="24"/>
        </w:rPr>
        <w:t>Housing and food instability</w:t>
      </w:r>
    </w:p>
    <w:p w:rsidR="00E40504" w:rsidRPr="00CC0EE8" w:rsidRDefault="0093612F" w:rsidP="00E836AC">
      <w:pPr>
        <w:numPr>
          <w:ilvl w:val="1"/>
          <w:numId w:val="1"/>
        </w:numPr>
        <w:spacing w:after="120" w:line="240" w:lineRule="auto"/>
        <w:ind w:left="720"/>
        <w:rPr>
          <w:sz w:val="24"/>
          <w:szCs w:val="24"/>
        </w:rPr>
      </w:pPr>
      <w:r w:rsidRPr="00CC0EE8">
        <w:rPr>
          <w:b/>
          <w:bCs/>
          <w:sz w:val="24"/>
          <w:szCs w:val="24"/>
        </w:rPr>
        <w:t xml:space="preserve">Inadequate access </w:t>
      </w:r>
      <w:r w:rsidRPr="00CC0EE8">
        <w:rPr>
          <w:sz w:val="24"/>
          <w:szCs w:val="24"/>
        </w:rPr>
        <w:t xml:space="preserve">to </w:t>
      </w:r>
      <w:r w:rsidR="00FC7224">
        <w:rPr>
          <w:sz w:val="24"/>
          <w:szCs w:val="24"/>
        </w:rPr>
        <w:t xml:space="preserve">culturally responsive </w:t>
      </w:r>
      <w:r w:rsidRPr="00CC0EE8">
        <w:rPr>
          <w:sz w:val="24"/>
          <w:szCs w:val="24"/>
        </w:rPr>
        <w:t xml:space="preserve">health care &amp; treatment near where one lives </w:t>
      </w:r>
      <w:r w:rsidR="005C3FB6">
        <w:rPr>
          <w:sz w:val="24"/>
          <w:szCs w:val="24"/>
        </w:rPr>
        <w:t>and</w:t>
      </w:r>
      <w:r w:rsidRPr="00CC0EE8">
        <w:rPr>
          <w:sz w:val="24"/>
          <w:szCs w:val="24"/>
        </w:rPr>
        <w:t xml:space="preserve"> feels safe </w:t>
      </w:r>
    </w:p>
    <w:p w:rsidR="00E40504" w:rsidRPr="00CC0EE8" w:rsidRDefault="0093612F" w:rsidP="00E836AC">
      <w:pPr>
        <w:numPr>
          <w:ilvl w:val="1"/>
          <w:numId w:val="1"/>
        </w:numPr>
        <w:spacing w:after="120" w:line="240" w:lineRule="auto"/>
        <w:ind w:left="720"/>
        <w:rPr>
          <w:sz w:val="24"/>
          <w:szCs w:val="24"/>
        </w:rPr>
      </w:pPr>
      <w:r w:rsidRPr="00CC0EE8">
        <w:rPr>
          <w:sz w:val="24"/>
          <w:szCs w:val="24"/>
        </w:rPr>
        <w:t xml:space="preserve">Higher rates of being </w:t>
      </w:r>
      <w:r w:rsidRPr="00CC0EE8">
        <w:rPr>
          <w:b/>
          <w:bCs/>
          <w:sz w:val="24"/>
          <w:szCs w:val="24"/>
        </w:rPr>
        <w:t>uninsured</w:t>
      </w:r>
      <w:r w:rsidRPr="00CC0EE8">
        <w:rPr>
          <w:sz w:val="24"/>
          <w:szCs w:val="24"/>
        </w:rPr>
        <w:t xml:space="preserve"> </w:t>
      </w:r>
      <w:r w:rsidR="00E836AC">
        <w:rPr>
          <w:sz w:val="24"/>
          <w:szCs w:val="24"/>
        </w:rPr>
        <w:t>and</w:t>
      </w:r>
      <w:r w:rsidRPr="00CC0EE8">
        <w:rPr>
          <w:sz w:val="24"/>
          <w:szCs w:val="24"/>
        </w:rPr>
        <w:t xml:space="preserve"> </w:t>
      </w:r>
      <w:r w:rsidRPr="00CC0EE8">
        <w:rPr>
          <w:b/>
          <w:bCs/>
          <w:sz w:val="24"/>
          <w:szCs w:val="24"/>
        </w:rPr>
        <w:t xml:space="preserve">under-insured </w:t>
      </w:r>
    </w:p>
    <w:p w:rsidR="00E40504" w:rsidRPr="00CC0EE8" w:rsidRDefault="0093612F" w:rsidP="00E836AC">
      <w:pPr>
        <w:numPr>
          <w:ilvl w:val="1"/>
          <w:numId w:val="1"/>
        </w:numPr>
        <w:spacing w:after="120" w:line="240" w:lineRule="auto"/>
        <w:ind w:left="720"/>
        <w:rPr>
          <w:sz w:val="24"/>
          <w:szCs w:val="24"/>
        </w:rPr>
      </w:pPr>
      <w:r w:rsidRPr="00CC0EE8">
        <w:rPr>
          <w:sz w:val="24"/>
          <w:szCs w:val="24"/>
        </w:rPr>
        <w:t xml:space="preserve">Higher levels of education, yet </w:t>
      </w:r>
      <w:r w:rsidRPr="00CC0EE8">
        <w:rPr>
          <w:b/>
          <w:bCs/>
          <w:sz w:val="24"/>
          <w:szCs w:val="24"/>
        </w:rPr>
        <w:t xml:space="preserve">lower income </w:t>
      </w:r>
      <w:r w:rsidRPr="00CC0EE8">
        <w:rPr>
          <w:sz w:val="24"/>
          <w:szCs w:val="24"/>
        </w:rPr>
        <w:t xml:space="preserve">and </w:t>
      </w:r>
      <w:r w:rsidRPr="00CC0EE8">
        <w:rPr>
          <w:b/>
          <w:sz w:val="24"/>
          <w:szCs w:val="24"/>
        </w:rPr>
        <w:t>higher unemployment</w:t>
      </w:r>
      <w:r w:rsidRPr="00CC0EE8">
        <w:rPr>
          <w:sz w:val="24"/>
          <w:szCs w:val="24"/>
        </w:rPr>
        <w:t xml:space="preserve"> or </w:t>
      </w:r>
      <w:r w:rsidRPr="00E836AC">
        <w:rPr>
          <w:b/>
          <w:sz w:val="24"/>
          <w:szCs w:val="24"/>
        </w:rPr>
        <w:t>underemployment</w:t>
      </w:r>
      <w:r w:rsidRPr="00CC0EE8">
        <w:rPr>
          <w:sz w:val="24"/>
          <w:szCs w:val="24"/>
        </w:rPr>
        <w:t xml:space="preserve"> </w:t>
      </w:r>
    </w:p>
    <w:p w:rsidR="00E836AC" w:rsidRDefault="00E836AC" w:rsidP="00E836AC">
      <w:pPr>
        <w:spacing w:after="120" w:line="240" w:lineRule="auto"/>
        <w:rPr>
          <w:b/>
          <w:sz w:val="28"/>
          <w:szCs w:val="28"/>
        </w:rPr>
      </w:pPr>
    </w:p>
    <w:p w:rsidR="00375C99" w:rsidRDefault="00375C99" w:rsidP="00E836AC">
      <w:pPr>
        <w:spacing w:after="120" w:line="240" w:lineRule="auto"/>
        <w:rPr>
          <w:b/>
          <w:sz w:val="28"/>
          <w:szCs w:val="28"/>
        </w:rPr>
      </w:pPr>
    </w:p>
    <w:p w:rsidR="00375C99" w:rsidRDefault="00375C99" w:rsidP="00E836AC">
      <w:pPr>
        <w:spacing w:after="120" w:line="240" w:lineRule="auto"/>
        <w:rPr>
          <w:b/>
          <w:sz w:val="28"/>
          <w:szCs w:val="28"/>
        </w:rPr>
      </w:pPr>
    </w:p>
    <w:p w:rsidR="00375C99" w:rsidRDefault="00375C99" w:rsidP="00E836AC">
      <w:pPr>
        <w:spacing w:after="120" w:line="240" w:lineRule="auto"/>
        <w:rPr>
          <w:b/>
          <w:sz w:val="28"/>
          <w:szCs w:val="28"/>
        </w:rPr>
      </w:pPr>
    </w:p>
    <w:p w:rsidR="00375C99" w:rsidRDefault="00375C99" w:rsidP="00E836AC">
      <w:pPr>
        <w:spacing w:after="120" w:line="240" w:lineRule="auto"/>
        <w:rPr>
          <w:b/>
          <w:sz w:val="28"/>
          <w:szCs w:val="28"/>
        </w:rPr>
      </w:pPr>
    </w:p>
    <w:p w:rsidR="009A73C9" w:rsidRDefault="009A73C9" w:rsidP="00E836AC">
      <w:pPr>
        <w:spacing w:after="120" w:line="240" w:lineRule="auto"/>
        <w:rPr>
          <w:b/>
          <w:sz w:val="28"/>
          <w:szCs w:val="28"/>
        </w:rPr>
      </w:pPr>
    </w:p>
    <w:p w:rsidR="00375C99" w:rsidRDefault="00375C99" w:rsidP="00E836AC">
      <w:pPr>
        <w:spacing w:after="120" w:line="240" w:lineRule="auto"/>
        <w:rPr>
          <w:b/>
          <w:sz w:val="28"/>
          <w:szCs w:val="28"/>
        </w:rPr>
      </w:pPr>
    </w:p>
    <w:p w:rsidR="00375C99" w:rsidRDefault="00375C99" w:rsidP="00E836AC">
      <w:pPr>
        <w:spacing w:after="120" w:line="240" w:lineRule="auto"/>
        <w:rPr>
          <w:b/>
          <w:sz w:val="28"/>
          <w:szCs w:val="28"/>
        </w:rPr>
      </w:pPr>
    </w:p>
    <w:p w:rsidR="00375C99" w:rsidRDefault="00375C99" w:rsidP="00E836AC">
      <w:pPr>
        <w:spacing w:after="120" w:line="240" w:lineRule="auto"/>
        <w:rPr>
          <w:b/>
          <w:sz w:val="28"/>
          <w:szCs w:val="28"/>
        </w:rPr>
      </w:pPr>
    </w:p>
    <w:p w:rsidR="00CC0EE8" w:rsidRPr="00163F53" w:rsidRDefault="00163F53" w:rsidP="0076200A">
      <w:pPr>
        <w:spacing w:after="0" w:line="360" w:lineRule="auto"/>
        <w:rPr>
          <w:b/>
          <w:sz w:val="28"/>
          <w:szCs w:val="28"/>
        </w:rPr>
      </w:pPr>
      <w:r w:rsidRPr="00163F53">
        <w:rPr>
          <w:b/>
          <w:sz w:val="28"/>
          <w:szCs w:val="28"/>
        </w:rPr>
        <w:lastRenderedPageBreak/>
        <w:t xml:space="preserve">BGM – Behavioral Determinants </w:t>
      </w:r>
      <w:r>
        <w:rPr>
          <w:b/>
          <w:sz w:val="28"/>
          <w:szCs w:val="28"/>
        </w:rPr>
        <w:t xml:space="preserve">– </w:t>
      </w:r>
      <w:r w:rsidR="003A1D92">
        <w:rPr>
          <w:b/>
          <w:sz w:val="28"/>
          <w:szCs w:val="28"/>
        </w:rPr>
        <w:t>T</w:t>
      </w:r>
      <w:r>
        <w:rPr>
          <w:b/>
          <w:sz w:val="28"/>
          <w:szCs w:val="28"/>
        </w:rPr>
        <w:t>hings on the Inside</w:t>
      </w:r>
    </w:p>
    <w:p w:rsidR="00E40504" w:rsidRDefault="0093612F" w:rsidP="00375C99">
      <w:pPr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 w:rsidRPr="00163F53">
        <w:rPr>
          <w:b/>
          <w:bCs/>
          <w:sz w:val="24"/>
          <w:szCs w:val="24"/>
        </w:rPr>
        <w:t xml:space="preserve">Lower knowledge levels </w:t>
      </w:r>
      <w:r w:rsidR="00163F53">
        <w:rPr>
          <w:b/>
          <w:bCs/>
          <w:sz w:val="24"/>
          <w:szCs w:val="24"/>
        </w:rPr>
        <w:t xml:space="preserve">re </w:t>
      </w:r>
      <w:r w:rsidR="00375C99">
        <w:rPr>
          <w:sz w:val="24"/>
          <w:szCs w:val="24"/>
        </w:rPr>
        <w:t>PrEP, STI</w:t>
      </w:r>
      <w:r w:rsidRPr="00163F53">
        <w:rPr>
          <w:sz w:val="24"/>
          <w:szCs w:val="24"/>
        </w:rPr>
        <w:t>s,</w:t>
      </w:r>
      <w:r w:rsidR="003D3F84">
        <w:rPr>
          <w:sz w:val="24"/>
          <w:szCs w:val="24"/>
        </w:rPr>
        <w:t xml:space="preserve"> Viral Hepatitis, </w:t>
      </w:r>
      <w:r w:rsidR="00CF1098">
        <w:rPr>
          <w:sz w:val="24"/>
          <w:szCs w:val="24"/>
        </w:rPr>
        <w:t xml:space="preserve">testing, </w:t>
      </w:r>
      <w:r w:rsidR="003D3F84">
        <w:rPr>
          <w:sz w:val="24"/>
          <w:szCs w:val="24"/>
        </w:rPr>
        <w:t>vaccines</w:t>
      </w:r>
    </w:p>
    <w:p w:rsidR="00E40504" w:rsidRPr="00163F53" w:rsidRDefault="0093612F" w:rsidP="00375C99">
      <w:pPr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 w:rsidRPr="00163F53">
        <w:rPr>
          <w:b/>
          <w:bCs/>
          <w:sz w:val="24"/>
          <w:szCs w:val="24"/>
        </w:rPr>
        <w:t>Attitudes and beliefs</w:t>
      </w:r>
    </w:p>
    <w:p w:rsidR="00E836AC" w:rsidRPr="00E836AC" w:rsidRDefault="009A73C9" w:rsidP="00375C99">
      <w:pPr>
        <w:pStyle w:val="ListParagraph"/>
        <w:numPr>
          <w:ilvl w:val="0"/>
          <w:numId w:val="7"/>
        </w:numPr>
        <w:spacing w:after="120" w:line="240" w:lineRule="auto"/>
        <w:ind w:left="720"/>
        <w:rPr>
          <w:sz w:val="24"/>
          <w:szCs w:val="24"/>
        </w:rPr>
      </w:pPr>
      <w:r>
        <w:rPr>
          <w:b/>
          <w:sz w:val="24"/>
          <w:szCs w:val="24"/>
        </w:rPr>
        <w:t>Di</w:t>
      </w:r>
      <w:r w:rsidR="00806E9E" w:rsidRPr="00806E9E">
        <w:rPr>
          <w:b/>
          <w:sz w:val="24"/>
          <w:szCs w:val="24"/>
        </w:rPr>
        <w:t>strust</w:t>
      </w:r>
      <w:r w:rsidR="00806E9E" w:rsidRPr="00806E9E">
        <w:rPr>
          <w:sz w:val="24"/>
          <w:szCs w:val="24"/>
        </w:rPr>
        <w:t xml:space="preserve"> of medical systems, including getting vaccines, taking blood, cleanliness of needles/equipment </w:t>
      </w:r>
    </w:p>
    <w:p w:rsidR="00E836AC" w:rsidRPr="00375C99" w:rsidRDefault="00E836AC" w:rsidP="00375C99">
      <w:pPr>
        <w:pStyle w:val="ListParagraph"/>
        <w:spacing w:after="120" w:line="240" w:lineRule="auto"/>
        <w:rPr>
          <w:sz w:val="16"/>
          <w:szCs w:val="16"/>
        </w:rPr>
      </w:pPr>
    </w:p>
    <w:p w:rsidR="00806E9E" w:rsidRDefault="009A73C9" w:rsidP="00375C99">
      <w:pPr>
        <w:pStyle w:val="ListParagraph"/>
        <w:numPr>
          <w:ilvl w:val="0"/>
          <w:numId w:val="7"/>
        </w:numPr>
        <w:spacing w:after="120" w:line="240" w:lineRule="auto"/>
        <w:ind w:left="720"/>
        <w:rPr>
          <w:sz w:val="24"/>
          <w:szCs w:val="24"/>
        </w:rPr>
      </w:pPr>
      <w:r>
        <w:rPr>
          <w:b/>
          <w:sz w:val="24"/>
          <w:szCs w:val="24"/>
        </w:rPr>
        <w:t>D</w:t>
      </w:r>
      <w:r w:rsidR="00806E9E" w:rsidRPr="00806E9E">
        <w:rPr>
          <w:b/>
          <w:sz w:val="24"/>
          <w:szCs w:val="24"/>
        </w:rPr>
        <w:t>istrust</w:t>
      </w:r>
      <w:r w:rsidR="00806E9E" w:rsidRPr="00806E9E">
        <w:rPr>
          <w:sz w:val="24"/>
          <w:szCs w:val="24"/>
        </w:rPr>
        <w:t xml:space="preserve"> of health care providers</w:t>
      </w:r>
    </w:p>
    <w:p w:rsidR="002D26B6" w:rsidRPr="002D26B6" w:rsidRDefault="00806E9E" w:rsidP="00375C99">
      <w:pPr>
        <w:numPr>
          <w:ilvl w:val="1"/>
          <w:numId w:val="1"/>
        </w:numPr>
        <w:spacing w:after="120" w:line="240" w:lineRule="auto"/>
        <w:ind w:left="720"/>
        <w:rPr>
          <w:sz w:val="24"/>
          <w:szCs w:val="24"/>
        </w:rPr>
      </w:pPr>
      <w:r w:rsidRPr="00806E9E">
        <w:rPr>
          <w:b/>
          <w:sz w:val="24"/>
          <w:szCs w:val="24"/>
        </w:rPr>
        <w:t>Perceived racism and discrimination</w:t>
      </w:r>
      <w:r w:rsidRPr="00806E9E">
        <w:rPr>
          <w:sz w:val="24"/>
          <w:szCs w:val="24"/>
        </w:rPr>
        <w:t xml:space="preserve"> in health care </w:t>
      </w:r>
      <w:r w:rsidR="00E836AC">
        <w:rPr>
          <w:sz w:val="24"/>
          <w:szCs w:val="24"/>
        </w:rPr>
        <w:t>(Bailey et al. [</w:t>
      </w:r>
      <w:r w:rsidR="002D26B6" w:rsidRPr="002D26B6">
        <w:rPr>
          <w:sz w:val="24"/>
          <w:szCs w:val="24"/>
        </w:rPr>
        <w:t>2014</w:t>
      </w:r>
      <w:r w:rsidR="00E836AC">
        <w:rPr>
          <w:sz w:val="24"/>
          <w:szCs w:val="24"/>
        </w:rPr>
        <w:t>]</w:t>
      </w:r>
      <w:r w:rsidR="002D26B6" w:rsidRPr="002D26B6">
        <w:rPr>
          <w:sz w:val="24"/>
          <w:szCs w:val="24"/>
        </w:rPr>
        <w:t xml:space="preserve">) </w:t>
      </w:r>
    </w:p>
    <w:p w:rsidR="00806E9E" w:rsidRPr="002D26B6" w:rsidRDefault="00806E9E" w:rsidP="0076200A">
      <w:pPr>
        <w:pStyle w:val="ListParagraph"/>
        <w:numPr>
          <w:ilvl w:val="1"/>
          <w:numId w:val="1"/>
        </w:numPr>
        <w:spacing w:after="0" w:line="300" w:lineRule="auto"/>
        <w:ind w:left="720"/>
        <w:rPr>
          <w:sz w:val="24"/>
          <w:szCs w:val="24"/>
        </w:rPr>
      </w:pPr>
      <w:r w:rsidRPr="002D26B6">
        <w:rPr>
          <w:b/>
          <w:sz w:val="24"/>
          <w:szCs w:val="24"/>
        </w:rPr>
        <w:t xml:space="preserve">Perceptions </w:t>
      </w:r>
      <w:r w:rsidRPr="002D26B6">
        <w:rPr>
          <w:sz w:val="24"/>
          <w:szCs w:val="24"/>
        </w:rPr>
        <w:t>that care is not culturally responsive</w:t>
      </w:r>
    </w:p>
    <w:p w:rsidR="00A031FA" w:rsidRPr="00A031FA" w:rsidRDefault="00806E9E" w:rsidP="00375C99">
      <w:pPr>
        <w:pStyle w:val="ListParagraph"/>
        <w:numPr>
          <w:ilvl w:val="0"/>
          <w:numId w:val="7"/>
        </w:numPr>
        <w:spacing w:before="120" w:after="120" w:line="240" w:lineRule="auto"/>
        <w:ind w:left="1080"/>
        <w:rPr>
          <w:sz w:val="24"/>
          <w:szCs w:val="24"/>
        </w:rPr>
      </w:pPr>
      <w:r w:rsidRPr="00A031FA">
        <w:rPr>
          <w:b/>
          <w:bCs/>
          <w:sz w:val="24"/>
          <w:szCs w:val="24"/>
        </w:rPr>
        <w:t>Internalized stigma</w:t>
      </w:r>
      <w:r w:rsidR="00A031FA" w:rsidRPr="00A031FA">
        <w:rPr>
          <w:b/>
          <w:bCs/>
          <w:sz w:val="24"/>
          <w:szCs w:val="24"/>
        </w:rPr>
        <w:t xml:space="preserve"> (racism and homophobia) </w:t>
      </w:r>
      <w:r w:rsidR="00E836AC">
        <w:rPr>
          <w:bCs/>
          <w:sz w:val="24"/>
          <w:szCs w:val="24"/>
        </w:rPr>
        <w:t>(</w:t>
      </w:r>
      <w:r w:rsidR="00E836AC">
        <w:rPr>
          <w:sz w:val="24"/>
          <w:szCs w:val="24"/>
        </w:rPr>
        <w:t>Jeffries et al.  [</w:t>
      </w:r>
      <w:r w:rsidR="00A031FA" w:rsidRPr="00A031FA">
        <w:rPr>
          <w:sz w:val="24"/>
          <w:szCs w:val="24"/>
        </w:rPr>
        <w:t>2017</w:t>
      </w:r>
      <w:r w:rsidR="00E836AC">
        <w:rPr>
          <w:sz w:val="24"/>
          <w:szCs w:val="24"/>
        </w:rPr>
        <w:t>]</w:t>
      </w:r>
      <w:r w:rsidR="00A031FA" w:rsidRPr="00A031FA">
        <w:rPr>
          <w:sz w:val="24"/>
          <w:szCs w:val="24"/>
        </w:rPr>
        <w:t>)</w:t>
      </w:r>
    </w:p>
    <w:p w:rsidR="00A031FA" w:rsidRDefault="00A031FA" w:rsidP="00375C99">
      <w:pPr>
        <w:pStyle w:val="ListParagraph"/>
        <w:numPr>
          <w:ilvl w:val="0"/>
          <w:numId w:val="7"/>
        </w:numPr>
        <w:spacing w:after="120" w:line="240" w:lineRule="auto"/>
        <w:ind w:left="1080"/>
        <w:rPr>
          <w:sz w:val="24"/>
          <w:szCs w:val="24"/>
        </w:rPr>
      </w:pPr>
      <w:r w:rsidRPr="00A031FA">
        <w:rPr>
          <w:b/>
          <w:sz w:val="24"/>
          <w:szCs w:val="24"/>
        </w:rPr>
        <w:t>Dual/Triple Identity issues</w:t>
      </w:r>
      <w:r w:rsidR="00E836AC">
        <w:rPr>
          <w:b/>
          <w:sz w:val="24"/>
          <w:szCs w:val="24"/>
        </w:rPr>
        <w:t xml:space="preserve"> </w:t>
      </w:r>
      <w:r w:rsidR="00E836AC">
        <w:rPr>
          <w:sz w:val="24"/>
          <w:szCs w:val="24"/>
        </w:rPr>
        <w:t>(Crawford et al.  [</w:t>
      </w:r>
      <w:r>
        <w:rPr>
          <w:sz w:val="24"/>
          <w:szCs w:val="24"/>
        </w:rPr>
        <w:t>2002</w:t>
      </w:r>
      <w:r w:rsidR="00E836AC">
        <w:rPr>
          <w:sz w:val="24"/>
          <w:szCs w:val="24"/>
        </w:rPr>
        <w:t>])</w:t>
      </w:r>
    </w:p>
    <w:p w:rsidR="00375C99" w:rsidRPr="00375C99" w:rsidRDefault="00806E9E" w:rsidP="004A1311">
      <w:pPr>
        <w:pStyle w:val="ListParagraph"/>
        <w:numPr>
          <w:ilvl w:val="0"/>
          <w:numId w:val="7"/>
        </w:numPr>
        <w:spacing w:after="240" w:line="240" w:lineRule="auto"/>
        <w:ind w:left="1080"/>
        <w:rPr>
          <w:sz w:val="24"/>
          <w:szCs w:val="24"/>
        </w:rPr>
      </w:pPr>
      <w:r w:rsidRPr="00375C99">
        <w:rPr>
          <w:b/>
          <w:bCs/>
          <w:sz w:val="24"/>
          <w:szCs w:val="24"/>
        </w:rPr>
        <w:t>Lower self-value</w:t>
      </w:r>
    </w:p>
    <w:p w:rsidR="000E31AA" w:rsidRPr="00375C99" w:rsidRDefault="000E31AA" w:rsidP="004A1311">
      <w:pPr>
        <w:pStyle w:val="ListParagraph"/>
        <w:numPr>
          <w:ilvl w:val="0"/>
          <w:numId w:val="7"/>
        </w:numPr>
        <w:spacing w:after="240" w:line="240" w:lineRule="auto"/>
        <w:ind w:left="1080"/>
        <w:rPr>
          <w:sz w:val="24"/>
          <w:szCs w:val="24"/>
        </w:rPr>
      </w:pPr>
      <w:r w:rsidRPr="00375C99">
        <w:rPr>
          <w:b/>
          <w:sz w:val="24"/>
          <w:szCs w:val="24"/>
        </w:rPr>
        <w:t>Mental health, depression, anxiety</w:t>
      </w:r>
      <w:r w:rsidRPr="00375C99">
        <w:rPr>
          <w:sz w:val="24"/>
          <w:szCs w:val="24"/>
        </w:rPr>
        <w:t xml:space="preserve"> effects  </w:t>
      </w:r>
      <w:r w:rsidRPr="00375C99">
        <w:rPr>
          <w:sz w:val="24"/>
          <w:szCs w:val="24"/>
          <w:vertAlign w:val="superscript"/>
        </w:rPr>
        <w:t xml:space="preserve"> </w:t>
      </w:r>
      <w:r w:rsidR="00375C99">
        <w:rPr>
          <w:sz w:val="24"/>
          <w:szCs w:val="24"/>
        </w:rPr>
        <w:t>(Latkin et al.  [</w:t>
      </w:r>
      <w:r w:rsidRPr="00375C99">
        <w:rPr>
          <w:sz w:val="24"/>
          <w:szCs w:val="24"/>
        </w:rPr>
        <w:t>2017</w:t>
      </w:r>
      <w:r w:rsidR="00375C99">
        <w:rPr>
          <w:sz w:val="24"/>
          <w:szCs w:val="24"/>
        </w:rPr>
        <w:t>]</w:t>
      </w:r>
      <w:r w:rsidRPr="00375C99">
        <w:rPr>
          <w:sz w:val="24"/>
          <w:szCs w:val="24"/>
        </w:rPr>
        <w:t>)</w:t>
      </w:r>
    </w:p>
    <w:p w:rsidR="00E40504" w:rsidRPr="00806E9E" w:rsidRDefault="0093612F" w:rsidP="00375C99">
      <w:pPr>
        <w:pStyle w:val="ListParagraph"/>
        <w:numPr>
          <w:ilvl w:val="0"/>
          <w:numId w:val="7"/>
        </w:numPr>
        <w:spacing w:after="0" w:line="300" w:lineRule="auto"/>
        <w:ind w:left="1080"/>
        <w:rPr>
          <w:sz w:val="24"/>
          <w:szCs w:val="24"/>
        </w:rPr>
      </w:pPr>
      <w:r w:rsidRPr="00806E9E">
        <w:rPr>
          <w:b/>
          <w:bCs/>
          <w:sz w:val="24"/>
          <w:szCs w:val="24"/>
        </w:rPr>
        <w:t>Shame</w:t>
      </w:r>
      <w:r w:rsidR="00806E9E">
        <w:rPr>
          <w:b/>
          <w:bCs/>
          <w:sz w:val="24"/>
          <w:szCs w:val="24"/>
        </w:rPr>
        <w:t xml:space="preserve"> and guilt</w:t>
      </w:r>
    </w:p>
    <w:p w:rsidR="00E40504" w:rsidRPr="00822AAB" w:rsidRDefault="0093612F" w:rsidP="00375C99">
      <w:pPr>
        <w:numPr>
          <w:ilvl w:val="3"/>
          <w:numId w:val="1"/>
        </w:numPr>
        <w:spacing w:after="0" w:line="240" w:lineRule="auto"/>
        <w:ind w:left="1440"/>
        <w:rPr>
          <w:sz w:val="24"/>
          <w:szCs w:val="24"/>
        </w:rPr>
      </w:pPr>
      <w:r w:rsidRPr="00822AAB">
        <w:rPr>
          <w:sz w:val="24"/>
          <w:szCs w:val="24"/>
        </w:rPr>
        <w:t>Being a BGM</w:t>
      </w:r>
    </w:p>
    <w:p w:rsidR="00E40504" w:rsidRPr="00822AAB" w:rsidRDefault="0093612F" w:rsidP="00375C99">
      <w:pPr>
        <w:numPr>
          <w:ilvl w:val="3"/>
          <w:numId w:val="1"/>
        </w:numPr>
        <w:spacing w:after="0" w:line="240" w:lineRule="auto"/>
        <w:ind w:left="1440"/>
        <w:rPr>
          <w:sz w:val="24"/>
          <w:szCs w:val="24"/>
        </w:rPr>
      </w:pPr>
      <w:r w:rsidRPr="00822AAB">
        <w:rPr>
          <w:sz w:val="24"/>
          <w:szCs w:val="24"/>
        </w:rPr>
        <w:t>Having high HIV and ST</w:t>
      </w:r>
      <w:r w:rsidR="005C3FB6">
        <w:rPr>
          <w:sz w:val="24"/>
          <w:szCs w:val="24"/>
        </w:rPr>
        <w:t>I</w:t>
      </w:r>
      <w:r w:rsidRPr="00822AAB">
        <w:rPr>
          <w:sz w:val="24"/>
          <w:szCs w:val="24"/>
        </w:rPr>
        <w:t xml:space="preserve"> risk behaviors</w:t>
      </w:r>
    </w:p>
    <w:p w:rsidR="00E40504" w:rsidRPr="00822AAB" w:rsidRDefault="0093612F" w:rsidP="00375C99">
      <w:pPr>
        <w:numPr>
          <w:ilvl w:val="3"/>
          <w:numId w:val="1"/>
        </w:numPr>
        <w:spacing w:after="0" w:line="360" w:lineRule="auto"/>
        <w:ind w:left="1440"/>
        <w:rPr>
          <w:sz w:val="24"/>
          <w:szCs w:val="24"/>
        </w:rPr>
      </w:pPr>
      <w:r w:rsidRPr="00822AAB">
        <w:rPr>
          <w:sz w:val="24"/>
          <w:szCs w:val="24"/>
        </w:rPr>
        <w:t>Ta</w:t>
      </w:r>
      <w:r w:rsidR="005C3FB6">
        <w:rPr>
          <w:sz w:val="24"/>
          <w:szCs w:val="24"/>
        </w:rPr>
        <w:t>king medications for HIV and STI</w:t>
      </w:r>
      <w:r w:rsidRPr="00822AAB">
        <w:rPr>
          <w:sz w:val="24"/>
          <w:szCs w:val="24"/>
        </w:rPr>
        <w:t>s</w:t>
      </w:r>
    </w:p>
    <w:p w:rsidR="00E40504" w:rsidRPr="00822AAB" w:rsidRDefault="0093612F" w:rsidP="00375C99">
      <w:pPr>
        <w:numPr>
          <w:ilvl w:val="2"/>
          <w:numId w:val="1"/>
        </w:numPr>
        <w:spacing w:after="0" w:line="300" w:lineRule="auto"/>
        <w:ind w:left="1080"/>
        <w:rPr>
          <w:sz w:val="24"/>
          <w:szCs w:val="24"/>
        </w:rPr>
      </w:pPr>
      <w:r w:rsidRPr="00822AAB">
        <w:rPr>
          <w:b/>
          <w:bCs/>
          <w:sz w:val="24"/>
          <w:szCs w:val="24"/>
        </w:rPr>
        <w:t>Disclosure fears of</w:t>
      </w:r>
    </w:p>
    <w:p w:rsidR="00E40504" w:rsidRPr="00822AAB" w:rsidRDefault="0093612F" w:rsidP="00375C99">
      <w:pPr>
        <w:numPr>
          <w:ilvl w:val="3"/>
          <w:numId w:val="1"/>
        </w:numPr>
        <w:spacing w:after="0" w:line="240" w:lineRule="auto"/>
        <w:ind w:left="1440"/>
        <w:rPr>
          <w:sz w:val="24"/>
          <w:szCs w:val="24"/>
        </w:rPr>
      </w:pPr>
      <w:r w:rsidRPr="00822AAB">
        <w:rPr>
          <w:sz w:val="24"/>
          <w:szCs w:val="24"/>
        </w:rPr>
        <w:t>Being a BGM</w:t>
      </w:r>
    </w:p>
    <w:p w:rsidR="00E40504" w:rsidRPr="00822AAB" w:rsidRDefault="0093612F" w:rsidP="00375C99">
      <w:pPr>
        <w:numPr>
          <w:ilvl w:val="3"/>
          <w:numId w:val="1"/>
        </w:numPr>
        <w:spacing w:after="0" w:line="360" w:lineRule="auto"/>
        <w:ind w:left="1440"/>
        <w:rPr>
          <w:sz w:val="24"/>
          <w:szCs w:val="24"/>
        </w:rPr>
      </w:pPr>
      <w:r w:rsidRPr="00822AAB">
        <w:rPr>
          <w:sz w:val="24"/>
          <w:szCs w:val="24"/>
        </w:rPr>
        <w:t>PrEP pills if found/seen by partners, mothers, others</w:t>
      </w:r>
    </w:p>
    <w:p w:rsidR="0093612F" w:rsidRPr="00CF1098" w:rsidRDefault="0093612F" w:rsidP="00375C99">
      <w:pPr>
        <w:numPr>
          <w:ilvl w:val="2"/>
          <w:numId w:val="1"/>
        </w:numPr>
        <w:spacing w:after="0" w:line="300" w:lineRule="auto"/>
        <w:ind w:left="1080"/>
        <w:rPr>
          <w:sz w:val="24"/>
          <w:szCs w:val="24"/>
        </w:rPr>
      </w:pPr>
      <w:r w:rsidRPr="00CF1098">
        <w:rPr>
          <w:b/>
          <w:bCs/>
          <w:sz w:val="24"/>
          <w:szCs w:val="24"/>
        </w:rPr>
        <w:t xml:space="preserve">Fear of providers’ </w:t>
      </w:r>
      <w:r>
        <w:rPr>
          <w:b/>
          <w:bCs/>
          <w:sz w:val="24"/>
          <w:szCs w:val="24"/>
        </w:rPr>
        <w:t xml:space="preserve">reactions, </w:t>
      </w:r>
      <w:r w:rsidRPr="00CF1098">
        <w:rPr>
          <w:b/>
          <w:bCs/>
          <w:sz w:val="24"/>
          <w:szCs w:val="24"/>
        </w:rPr>
        <w:t xml:space="preserve">judgements </w:t>
      </w:r>
    </w:p>
    <w:p w:rsidR="002D26B6" w:rsidRPr="002D26B6" w:rsidRDefault="002D26B6" w:rsidP="00375C99">
      <w:pPr>
        <w:numPr>
          <w:ilvl w:val="3"/>
          <w:numId w:val="1"/>
        </w:num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Rejection due to MSM status </w:t>
      </w:r>
      <w:r w:rsidR="00375C99">
        <w:rPr>
          <w:sz w:val="24"/>
          <w:szCs w:val="24"/>
        </w:rPr>
        <w:t>(Bailey et al. [</w:t>
      </w:r>
      <w:r w:rsidRPr="002D26B6">
        <w:rPr>
          <w:sz w:val="24"/>
          <w:szCs w:val="24"/>
        </w:rPr>
        <w:t>2014</w:t>
      </w:r>
      <w:r w:rsidR="00375C99">
        <w:rPr>
          <w:sz w:val="24"/>
          <w:szCs w:val="24"/>
        </w:rPr>
        <w:t>]</w:t>
      </w:r>
      <w:r w:rsidRPr="002D26B6">
        <w:rPr>
          <w:sz w:val="24"/>
          <w:szCs w:val="24"/>
        </w:rPr>
        <w:t xml:space="preserve">) </w:t>
      </w:r>
    </w:p>
    <w:p w:rsidR="0093612F" w:rsidRPr="00CF1098" w:rsidRDefault="00806E9E" w:rsidP="00375C99">
      <w:pPr>
        <w:numPr>
          <w:ilvl w:val="3"/>
          <w:numId w:val="1"/>
        </w:numPr>
        <w:spacing w:after="0" w:line="30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Patients taking PrEP will stop using condoms and increase rates of </w:t>
      </w:r>
      <w:r w:rsidR="00375C99">
        <w:rPr>
          <w:sz w:val="24"/>
          <w:szCs w:val="24"/>
        </w:rPr>
        <w:t>STI</w:t>
      </w:r>
      <w:r w:rsidR="0093612F" w:rsidRPr="00CF1098">
        <w:rPr>
          <w:sz w:val="24"/>
          <w:szCs w:val="24"/>
        </w:rPr>
        <w:t xml:space="preserve">s </w:t>
      </w:r>
    </w:p>
    <w:p w:rsidR="00FC7224" w:rsidRPr="00CF1098" w:rsidRDefault="00FC7224" w:rsidP="00375C99">
      <w:pPr>
        <w:numPr>
          <w:ilvl w:val="0"/>
          <w:numId w:val="1"/>
        </w:numPr>
        <w:spacing w:after="0" w:line="300" w:lineRule="auto"/>
        <w:ind w:left="1080"/>
        <w:rPr>
          <w:sz w:val="24"/>
          <w:szCs w:val="24"/>
        </w:rPr>
      </w:pPr>
      <w:r w:rsidRPr="00CF1098">
        <w:rPr>
          <w:b/>
          <w:bCs/>
          <w:sz w:val="24"/>
          <w:szCs w:val="24"/>
        </w:rPr>
        <w:t xml:space="preserve">Lower </w:t>
      </w:r>
      <w:r w:rsidRPr="00CF1098">
        <w:rPr>
          <w:b/>
          <w:bCs/>
          <w:i/>
          <w:iCs/>
          <w:sz w:val="24"/>
          <w:szCs w:val="24"/>
        </w:rPr>
        <w:t xml:space="preserve">health literacy </w:t>
      </w:r>
      <w:r w:rsidRPr="00CF1098">
        <w:rPr>
          <w:b/>
          <w:bCs/>
          <w:sz w:val="24"/>
          <w:szCs w:val="24"/>
        </w:rPr>
        <w:t>skills</w:t>
      </w:r>
    </w:p>
    <w:p w:rsidR="002D26B6" w:rsidRPr="002D26B6" w:rsidRDefault="00FC7224" w:rsidP="00375C99">
      <w:pPr>
        <w:numPr>
          <w:ilvl w:val="2"/>
          <w:numId w:val="1"/>
        </w:num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How to</w:t>
      </w:r>
      <w:r w:rsidRPr="00CF1098">
        <w:rPr>
          <w:sz w:val="24"/>
          <w:szCs w:val="24"/>
        </w:rPr>
        <w:t xml:space="preserve"> disclosure </w:t>
      </w:r>
      <w:r>
        <w:rPr>
          <w:sz w:val="24"/>
          <w:szCs w:val="24"/>
        </w:rPr>
        <w:t xml:space="preserve">BGM status </w:t>
      </w:r>
      <w:r w:rsidRPr="00CF1098">
        <w:rPr>
          <w:sz w:val="24"/>
          <w:szCs w:val="24"/>
        </w:rPr>
        <w:t>to a health care provider</w:t>
      </w:r>
      <w:r w:rsidR="002D26B6">
        <w:rPr>
          <w:sz w:val="24"/>
          <w:szCs w:val="24"/>
        </w:rPr>
        <w:t xml:space="preserve"> </w:t>
      </w:r>
    </w:p>
    <w:p w:rsidR="00FC7224" w:rsidRPr="00CF1098" w:rsidRDefault="00FC7224" w:rsidP="00375C99">
      <w:pPr>
        <w:numPr>
          <w:ilvl w:val="2"/>
          <w:numId w:val="1"/>
        </w:num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How to ask </w:t>
      </w:r>
      <w:r w:rsidRPr="00CF1098">
        <w:rPr>
          <w:sz w:val="24"/>
          <w:szCs w:val="24"/>
        </w:rPr>
        <w:t>about safety, side effects, other issues</w:t>
      </w:r>
    </w:p>
    <w:p w:rsidR="00A51700" w:rsidRPr="002D26B6" w:rsidRDefault="000E31AA" w:rsidP="00E836AC">
      <w:pPr>
        <w:spacing w:after="120" w:line="240" w:lineRule="auto"/>
        <w:ind w:left="1080"/>
        <w:rPr>
          <w:sz w:val="24"/>
          <w:szCs w:val="24"/>
        </w:rPr>
      </w:pPr>
      <w:r w:rsidRPr="002D26B6">
        <w:rPr>
          <w:sz w:val="24"/>
          <w:szCs w:val="24"/>
          <w:vertAlign w:val="superscript"/>
        </w:rPr>
        <w:t xml:space="preserve"> </w:t>
      </w:r>
    </w:p>
    <w:p w:rsidR="00163F53" w:rsidRPr="00CC0EE8" w:rsidRDefault="00163F53" w:rsidP="00163F53">
      <w:pPr>
        <w:ind w:left="720"/>
        <w:rPr>
          <w:sz w:val="24"/>
          <w:szCs w:val="24"/>
        </w:rPr>
      </w:pPr>
    </w:p>
    <w:sectPr w:rsidR="00163F53" w:rsidRPr="00CC0EE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224" w:rsidRDefault="00FC7224" w:rsidP="00FC7224">
      <w:pPr>
        <w:spacing w:after="0" w:line="240" w:lineRule="auto"/>
      </w:pPr>
      <w:r>
        <w:separator/>
      </w:r>
    </w:p>
  </w:endnote>
  <w:endnote w:type="continuationSeparator" w:id="0">
    <w:p w:rsidR="00FC7224" w:rsidRDefault="00FC7224" w:rsidP="00FC7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224" w:rsidRDefault="00FC7224" w:rsidP="00FC7224">
      <w:pPr>
        <w:spacing w:after="0" w:line="240" w:lineRule="auto"/>
      </w:pPr>
      <w:r>
        <w:separator/>
      </w:r>
    </w:p>
  </w:footnote>
  <w:footnote w:type="continuationSeparator" w:id="0">
    <w:p w:rsidR="00FC7224" w:rsidRDefault="00FC7224" w:rsidP="00FC7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224" w:rsidRPr="009A73C9" w:rsidRDefault="003A1D92" w:rsidP="00AD5777">
    <w:pPr>
      <w:pStyle w:val="Header"/>
      <w:rPr>
        <w:sz w:val="20"/>
        <w:szCs w:val="20"/>
      </w:rPr>
    </w:pPr>
    <w:r w:rsidRPr="009A73C9">
      <w:rPr>
        <w:sz w:val="20"/>
        <w:szCs w:val="20"/>
      </w:rPr>
      <w:t>3</w:t>
    </w:r>
    <w:r w:rsidR="00FB5CC5" w:rsidRPr="009A73C9">
      <w:rPr>
        <w:sz w:val="20"/>
        <w:szCs w:val="20"/>
      </w:rPr>
      <w:t>/</w:t>
    </w:r>
    <w:r w:rsidRPr="009A73C9">
      <w:rPr>
        <w:sz w:val="20"/>
        <w:szCs w:val="20"/>
      </w:rPr>
      <w:t>25</w:t>
    </w:r>
    <w:r w:rsidR="00FB5CC5" w:rsidRPr="009A73C9">
      <w:rPr>
        <w:sz w:val="20"/>
        <w:szCs w:val="20"/>
      </w:rPr>
      <w:t>/2</w:t>
    </w:r>
    <w:r w:rsidRPr="009A73C9">
      <w:rPr>
        <w:sz w:val="20"/>
        <w:szCs w:val="20"/>
      </w:rPr>
      <w:t xml:space="preserve">2             </w:t>
    </w:r>
    <w:r w:rsidR="00AD5777" w:rsidRPr="009A73C9">
      <w:rPr>
        <w:sz w:val="20"/>
        <w:szCs w:val="20"/>
      </w:rPr>
      <w:tab/>
    </w:r>
    <w:r w:rsidR="009A73C9">
      <w:rPr>
        <w:sz w:val="20"/>
        <w:szCs w:val="20"/>
      </w:rPr>
      <w:t xml:space="preserve">      </w:t>
    </w:r>
    <w:r w:rsidR="00AD5777" w:rsidRPr="009A73C9">
      <w:rPr>
        <w:sz w:val="20"/>
        <w:szCs w:val="20"/>
      </w:rPr>
      <w:t xml:space="preserve">University of Rochester-Center for Community Practice – </w:t>
    </w:r>
    <w:r w:rsidR="009A73C9">
      <w:rPr>
        <w:sz w:val="20"/>
        <w:szCs w:val="20"/>
      </w:rPr>
      <w:t>UR-</w:t>
    </w:r>
    <w:r w:rsidR="00AD5777" w:rsidRPr="009A73C9">
      <w:rPr>
        <w:sz w:val="20"/>
        <w:szCs w:val="20"/>
      </w:rPr>
      <w:t xml:space="preserve">CCP – Rochester, NY </w:t>
    </w:r>
    <w:r w:rsidRPr="009A73C9">
      <w:rPr>
        <w:sz w:val="20"/>
        <w:szCs w:val="20"/>
      </w:rPr>
      <w:t xml:space="preserve">        </w:t>
    </w:r>
    <w:r w:rsidR="009A73C9">
      <w:rPr>
        <w:sz w:val="20"/>
        <w:szCs w:val="20"/>
      </w:rPr>
      <w:t xml:space="preserve">     </w:t>
    </w:r>
    <w:r w:rsidRPr="009A73C9">
      <w:rPr>
        <w:sz w:val="20"/>
        <w:szCs w:val="20"/>
      </w:rPr>
      <w:t xml:space="preserve">      </w:t>
    </w:r>
    <w:r w:rsidR="00AD5777" w:rsidRPr="009A73C9">
      <w:rPr>
        <w:sz w:val="20"/>
        <w:szCs w:val="20"/>
      </w:rPr>
      <w:t xml:space="preserve">  </w:t>
    </w:r>
    <w:sdt>
      <w:sdtPr>
        <w:rPr>
          <w:sz w:val="20"/>
          <w:szCs w:val="20"/>
        </w:rPr>
        <w:id w:val="151302879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AD5777" w:rsidRPr="009A73C9">
          <w:rPr>
            <w:sz w:val="20"/>
            <w:szCs w:val="20"/>
          </w:rPr>
          <w:fldChar w:fldCharType="begin"/>
        </w:r>
        <w:r w:rsidR="00AD5777" w:rsidRPr="009A73C9">
          <w:rPr>
            <w:sz w:val="20"/>
            <w:szCs w:val="20"/>
          </w:rPr>
          <w:instrText xml:space="preserve"> PAGE   \* MERGEFORMAT </w:instrText>
        </w:r>
        <w:r w:rsidR="00AD5777" w:rsidRPr="009A73C9">
          <w:rPr>
            <w:sz w:val="20"/>
            <w:szCs w:val="20"/>
          </w:rPr>
          <w:fldChar w:fldCharType="separate"/>
        </w:r>
        <w:r w:rsidR="009A73C9">
          <w:rPr>
            <w:noProof/>
            <w:sz w:val="20"/>
            <w:szCs w:val="20"/>
          </w:rPr>
          <w:t>2</w:t>
        </w:r>
        <w:r w:rsidR="00AD5777" w:rsidRPr="009A73C9">
          <w:rPr>
            <w:noProof/>
            <w:sz w:val="20"/>
            <w:szCs w:val="20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B6E49"/>
    <w:multiLevelType w:val="hybridMultilevel"/>
    <w:tmpl w:val="DC48404E"/>
    <w:lvl w:ilvl="0" w:tplc="4B84A01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12FA3F1E">
      <w:start w:val="110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CD2E6C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B1259B6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E1ED1C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B6007A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5AC977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4DA283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DB2B2C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 w15:restartNumberingAfterBreak="0">
    <w:nsid w:val="23011D78"/>
    <w:multiLevelType w:val="hybridMultilevel"/>
    <w:tmpl w:val="7E504810"/>
    <w:lvl w:ilvl="0" w:tplc="0F627C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4AABFA">
      <w:start w:val="110"/>
      <w:numFmt w:val="bullet"/>
      <w:lvlText w:val="‒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FFB8CA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BC1E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B0FA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8ECE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FE43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24BF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94DF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4C71FBB"/>
    <w:multiLevelType w:val="hybridMultilevel"/>
    <w:tmpl w:val="05760336"/>
    <w:lvl w:ilvl="0" w:tplc="9E8620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0CA024">
      <w:start w:val="11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48FA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189C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B294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C80E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58AB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6EF9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7E4D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8A21427"/>
    <w:multiLevelType w:val="hybridMultilevel"/>
    <w:tmpl w:val="BFAA5974"/>
    <w:lvl w:ilvl="0" w:tplc="382693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0252EE">
      <w:start w:val="11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AAF8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5E42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9073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FA15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EA49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30A5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4A1F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8BF5551"/>
    <w:multiLevelType w:val="hybridMultilevel"/>
    <w:tmpl w:val="A70887EC"/>
    <w:lvl w:ilvl="0" w:tplc="4B84A016">
      <w:start w:val="1"/>
      <w:numFmt w:val="bullet"/>
      <w:lvlText w:val="•"/>
      <w:lvlJc w:val="left"/>
      <w:pPr>
        <w:ind w:left="1944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5" w15:restartNumberingAfterBreak="0">
    <w:nsid w:val="52833C87"/>
    <w:multiLevelType w:val="hybridMultilevel"/>
    <w:tmpl w:val="ACB0878A"/>
    <w:lvl w:ilvl="0" w:tplc="19E84D6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E6463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CB41394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5580852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1A8230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E6616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C55ABC6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434E90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12CA77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EF4466"/>
    <w:multiLevelType w:val="hybridMultilevel"/>
    <w:tmpl w:val="895ACAF6"/>
    <w:lvl w:ilvl="0" w:tplc="D62863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0066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CC1F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980A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1485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526B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1AC4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2CC4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BEB3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3C546F4"/>
    <w:multiLevelType w:val="hybridMultilevel"/>
    <w:tmpl w:val="75B0778E"/>
    <w:lvl w:ilvl="0" w:tplc="561E16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6D064BE"/>
    <w:multiLevelType w:val="hybridMultilevel"/>
    <w:tmpl w:val="20A0F786"/>
    <w:lvl w:ilvl="0" w:tplc="8C1C8D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F42C28">
      <w:start w:val="11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C46F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C6CC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F0E2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EC1F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1EED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AE37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DA4D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94C20A1"/>
    <w:multiLevelType w:val="hybridMultilevel"/>
    <w:tmpl w:val="FDFAEB14"/>
    <w:lvl w:ilvl="0" w:tplc="0A7C92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729D70">
      <w:start w:val="11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569B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C40E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22ED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7267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C8EB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D2CB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887E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D882C65"/>
    <w:multiLevelType w:val="hybridMultilevel"/>
    <w:tmpl w:val="ABCE9574"/>
    <w:lvl w:ilvl="0" w:tplc="16C034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0691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C8EB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5AC6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5225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D8C7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E67B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2A7B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60CD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EF3145D"/>
    <w:multiLevelType w:val="hybridMultilevel"/>
    <w:tmpl w:val="D4F8EF00"/>
    <w:lvl w:ilvl="0" w:tplc="7428846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49E32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FFC93A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6EB205F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1F7073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D0975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609CA1D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35E4C9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3655E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2"/>
  </w:num>
  <w:num w:numId="5">
    <w:abstractNumId w:val="9"/>
  </w:num>
  <w:num w:numId="6">
    <w:abstractNumId w:val="3"/>
  </w:num>
  <w:num w:numId="7">
    <w:abstractNumId w:val="4"/>
  </w:num>
  <w:num w:numId="8">
    <w:abstractNumId w:val="10"/>
  </w:num>
  <w:num w:numId="9">
    <w:abstractNumId w:val="5"/>
  </w:num>
  <w:num w:numId="10">
    <w:abstractNumId w:val="7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A92"/>
    <w:rsid w:val="000E31AA"/>
    <w:rsid w:val="00163F53"/>
    <w:rsid w:val="00197934"/>
    <w:rsid w:val="002D26B6"/>
    <w:rsid w:val="00375C99"/>
    <w:rsid w:val="003A1D92"/>
    <w:rsid w:val="003D3F84"/>
    <w:rsid w:val="00417311"/>
    <w:rsid w:val="004262CF"/>
    <w:rsid w:val="004D3E60"/>
    <w:rsid w:val="005C3FB6"/>
    <w:rsid w:val="0076200A"/>
    <w:rsid w:val="007B3A92"/>
    <w:rsid w:val="00806E9E"/>
    <w:rsid w:val="00822AAB"/>
    <w:rsid w:val="0093612F"/>
    <w:rsid w:val="009A73C9"/>
    <w:rsid w:val="009F437E"/>
    <w:rsid w:val="00A031FA"/>
    <w:rsid w:val="00A51700"/>
    <w:rsid w:val="00AD5777"/>
    <w:rsid w:val="00CC0EE8"/>
    <w:rsid w:val="00CF1098"/>
    <w:rsid w:val="00DD2580"/>
    <w:rsid w:val="00E40504"/>
    <w:rsid w:val="00E836AC"/>
    <w:rsid w:val="00FB5CC5"/>
    <w:rsid w:val="00FC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9E61400"/>
  <w15:chartTrackingRefBased/>
  <w15:docId w15:val="{8DCE1F83-B34D-492F-A814-EB109A119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0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06E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7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224"/>
  </w:style>
  <w:style w:type="paragraph" w:styleId="Footer">
    <w:name w:val="footer"/>
    <w:basedOn w:val="Normal"/>
    <w:link w:val="FooterChar"/>
    <w:uiPriority w:val="99"/>
    <w:unhideWhenUsed/>
    <w:rsid w:val="00FC7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48630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1512">
          <w:marLeft w:val="10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4525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534">
          <w:marLeft w:val="10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3875">
          <w:marLeft w:val="10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44296">
          <w:marLeft w:val="10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1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7150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6692">
          <w:marLeft w:val="10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3479">
          <w:marLeft w:val="10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99377">
          <w:marLeft w:val="10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3629">
          <w:marLeft w:val="10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3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83847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2923">
          <w:marLeft w:val="10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2873">
          <w:marLeft w:val="10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3079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6231">
          <w:marLeft w:val="10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40533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3669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5712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1327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2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29688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2584">
          <w:marLeft w:val="10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9792">
          <w:marLeft w:val="10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85998">
          <w:marLeft w:val="10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3755">
          <w:marLeft w:val="10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81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6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67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741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5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747969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12748">
          <w:marLeft w:val="10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9033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8697">
          <w:marLeft w:val="10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9388">
          <w:marLeft w:val="10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9705">
          <w:marLeft w:val="10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8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65737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38474">
          <w:marLeft w:val="10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92024">
          <w:marLeft w:val="10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4261">
          <w:marLeft w:val="10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1368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7440">
          <w:marLeft w:val="10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59096">
          <w:marLeft w:val="10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1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60828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5857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8289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62891609AE3146BE22CDAE89E136FB" ma:contentTypeVersion="12" ma:contentTypeDescription="Create a new document." ma:contentTypeScope="" ma:versionID="ad2bcb73c2f82d3aa89b69489d4d0056">
  <xsd:schema xmlns:xsd="http://www.w3.org/2001/XMLSchema" xmlns:xs="http://www.w3.org/2001/XMLSchema" xmlns:p="http://schemas.microsoft.com/office/2006/metadata/properties" xmlns:ns2="0cd84591-8ae8-430f-933c-4732ef713247" xmlns:ns3="ce294e77-3552-433f-bf8e-e35e3d538292" targetNamespace="http://schemas.microsoft.com/office/2006/metadata/properties" ma:root="true" ma:fieldsID="f626de31eab179de783883faa6d242b2" ns2:_="" ns3:_="">
    <xsd:import namespace="0cd84591-8ae8-430f-933c-4732ef713247"/>
    <xsd:import namespace="ce294e77-3552-433f-bf8e-e35e3d5382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84591-8ae8-430f-933c-4732ef7132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294e77-3552-433f-bf8e-e35e3d53829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E69ED5-529F-45B9-B59D-89183FD672D2}"/>
</file>

<file path=customXml/itemProps2.xml><?xml version="1.0" encoding="utf-8"?>
<ds:datastoreItem xmlns:ds="http://schemas.openxmlformats.org/officeDocument/2006/customXml" ds:itemID="{70098FF5-16A4-411A-A6E5-70D5E0FE837B}"/>
</file>

<file path=customXml/itemProps3.xml><?xml version="1.0" encoding="utf-8"?>
<ds:datastoreItem xmlns:ds="http://schemas.openxmlformats.org/officeDocument/2006/customXml" ds:itemID="{843E915F-174D-44B9-B547-16EA9A51EC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URMC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Coury-Doniger, Patricia</dc:creator>
  <cp:keywords/>
  <dc:description/>
  <cp:lastModifiedBy>University of Rochester</cp:lastModifiedBy>
  <cp:revision>11</cp:revision>
  <dcterms:created xsi:type="dcterms:W3CDTF">2020-05-11T13:50:00Z</dcterms:created>
  <dcterms:modified xsi:type="dcterms:W3CDTF">2022-04-22T02:41:00Z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0x0101002162891609AE3146BE22CDAE89E136FB</vt:lpwstr>
  </property>
</Properties>
</file>